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1196"/>
        <w:gridCol w:w="994"/>
        <w:gridCol w:w="472"/>
        <w:gridCol w:w="166"/>
        <w:gridCol w:w="291"/>
        <w:gridCol w:w="805"/>
        <w:gridCol w:w="236"/>
        <w:gridCol w:w="782"/>
        <w:gridCol w:w="216"/>
        <w:gridCol w:w="706"/>
        <w:gridCol w:w="737"/>
        <w:gridCol w:w="264"/>
        <w:gridCol w:w="601"/>
        <w:gridCol w:w="884"/>
        <w:gridCol w:w="1595"/>
      </w:tblGrid>
      <w:tr w:rsidR="00737598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37598" w:rsidRPr="009C0892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37598" w:rsidRPr="009C0892" w:rsidRDefault="009C0892">
            <w:pPr>
              <w:spacing w:after="0" w:line="240" w:lineRule="auto"/>
              <w:jc w:val="center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37598" w:rsidRPr="009C0892" w:rsidRDefault="009C0892">
            <w:pPr>
              <w:spacing w:after="0" w:line="240" w:lineRule="auto"/>
              <w:jc w:val="center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37598" w:rsidRPr="009C0892" w:rsidRDefault="009C0892">
            <w:pPr>
              <w:spacing w:after="0" w:line="240" w:lineRule="auto"/>
              <w:jc w:val="center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C0892" w:rsidRPr="009C0892">
        <w:trPr>
          <w:trHeight w:hRule="exact" w:val="694"/>
        </w:trPr>
        <w:tc>
          <w:tcPr>
            <w:tcW w:w="42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737598" w:rsidRDefault="00737598"/>
        </w:tc>
      </w:tr>
      <w:tr w:rsidR="00737598" w:rsidRPr="009C0892">
        <w:trPr>
          <w:trHeight w:hRule="exact" w:val="555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C0892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Религоведение</w:t>
            </w:r>
            <w:proofErr w:type="spellEnd"/>
          </w:p>
        </w:tc>
      </w:tr>
      <w:tr w:rsidR="0073759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737598" w:rsidRDefault="00737598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теологии</w:t>
            </w:r>
            <w:proofErr w:type="spellEnd"/>
          </w:p>
        </w:tc>
      </w:tr>
      <w:tr w:rsidR="00737598" w:rsidRPr="009C0892">
        <w:trPr>
          <w:trHeight w:hRule="exact" w:val="416"/>
        </w:trPr>
        <w:tc>
          <w:tcPr>
            <w:tcW w:w="426" w:type="dxa"/>
          </w:tcPr>
          <w:p w:rsidR="00737598" w:rsidRDefault="0073759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37.03.01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37598" w:rsidRPr="009C0892" w:rsidRDefault="009C08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737598" w:rsidRPr="009C0892" w:rsidRDefault="009C08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737598" w:rsidRPr="009C0892">
        <w:trPr>
          <w:trHeight w:hRule="exact" w:val="396"/>
        </w:trPr>
        <w:tc>
          <w:tcPr>
            <w:tcW w:w="42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9C0892">
        <w:trPr>
          <w:trHeight w:hRule="exact" w:val="555"/>
        </w:trPr>
        <w:tc>
          <w:tcPr>
            <w:tcW w:w="42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9C0892" w:rsidTr="009C0892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9C0892" w:rsidRDefault="009C0892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9C0892" w:rsidRDefault="009C0892">
                  <w:pPr>
                    <w:rPr>
                      <w:lang w:val="ru-RU"/>
                    </w:rPr>
                  </w:pPr>
                </w:p>
              </w:tc>
            </w:tr>
          </w:tbl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Pr="009C0892" w:rsidRDefault="009C0892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416"/>
        </w:trPr>
        <w:tc>
          <w:tcPr>
            <w:tcW w:w="426" w:type="dxa"/>
          </w:tcPr>
          <w:p w:rsidR="00737598" w:rsidRDefault="0073759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1938"/>
        </w:trPr>
        <w:tc>
          <w:tcPr>
            <w:tcW w:w="426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1262" w:type="dxa"/>
          </w:tcPr>
          <w:p w:rsidR="00737598" w:rsidRDefault="00737598"/>
        </w:tc>
        <w:tc>
          <w:tcPr>
            <w:tcW w:w="472" w:type="dxa"/>
          </w:tcPr>
          <w:p w:rsidR="00737598" w:rsidRDefault="00737598"/>
        </w:tc>
        <w:tc>
          <w:tcPr>
            <w:tcW w:w="166" w:type="dxa"/>
          </w:tcPr>
          <w:p w:rsidR="00737598" w:rsidRDefault="00737598"/>
        </w:tc>
        <w:tc>
          <w:tcPr>
            <w:tcW w:w="215" w:type="dxa"/>
          </w:tcPr>
          <w:p w:rsidR="00737598" w:rsidRDefault="00737598"/>
        </w:tc>
        <w:tc>
          <w:tcPr>
            <w:tcW w:w="299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836" w:type="dxa"/>
          </w:tcPr>
          <w:p w:rsidR="00737598" w:rsidRDefault="00737598"/>
        </w:tc>
        <w:tc>
          <w:tcPr>
            <w:tcW w:w="254" w:type="dxa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 w:rsidRPr="009C0892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737598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737598"/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598" w:rsidRDefault="009C08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  <w:tr w:rsidR="009C089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587" w:type="dxa"/>
          </w:tcPr>
          <w:p w:rsidR="00737598" w:rsidRDefault="00737598"/>
        </w:tc>
        <w:tc>
          <w:tcPr>
            <w:tcW w:w="974" w:type="dxa"/>
          </w:tcPr>
          <w:p w:rsidR="00737598" w:rsidRDefault="00737598"/>
        </w:tc>
        <w:tc>
          <w:tcPr>
            <w:tcW w:w="2127" w:type="dxa"/>
          </w:tcPr>
          <w:p w:rsidR="00737598" w:rsidRDefault="00737598"/>
        </w:tc>
      </w:tr>
    </w:tbl>
    <w:p w:rsidR="00737598" w:rsidRDefault="009C08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375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3759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</w:t>
            </w:r>
            <w:proofErr w:type="spellStart"/>
            <w:r w:rsidRPr="009C08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Гурылева</w:t>
            </w:r>
            <w:proofErr w:type="spellEnd"/>
            <w:r w:rsidRPr="009C08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 _________________</w:t>
            </w:r>
          </w:p>
        </w:tc>
      </w:tr>
      <w:tr w:rsidR="00737598" w:rsidRPr="009C0892">
        <w:trPr>
          <w:trHeight w:hRule="exact" w:val="277"/>
        </w:trPr>
        <w:tc>
          <w:tcPr>
            <w:tcW w:w="3828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37598">
        <w:trPr>
          <w:trHeight w:hRule="exact" w:val="1111"/>
        </w:trPr>
        <w:tc>
          <w:tcPr>
            <w:tcW w:w="3828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Религоведение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3828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737598" w:rsidRPr="009C0892">
        <w:trPr>
          <w:trHeight w:hRule="exact" w:val="277"/>
        </w:trPr>
        <w:tc>
          <w:tcPr>
            <w:tcW w:w="3828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37598" w:rsidRPr="009C0892">
        <w:trPr>
          <w:trHeight w:hRule="exact" w:val="555"/>
        </w:trPr>
        <w:tc>
          <w:tcPr>
            <w:tcW w:w="3828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3828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3970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Шапошников Л.Е.</w:t>
            </w:r>
          </w:p>
        </w:tc>
      </w:tr>
    </w:tbl>
    <w:p w:rsidR="00737598" w:rsidRPr="009C0892" w:rsidRDefault="009C0892">
      <w:pPr>
        <w:rPr>
          <w:sz w:val="0"/>
          <w:szCs w:val="0"/>
          <w:lang w:val="ru-RU"/>
        </w:rPr>
      </w:pPr>
      <w:r w:rsidRPr="009C08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3759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37598">
        <w:trPr>
          <w:trHeight w:hRule="exact" w:val="277"/>
        </w:trPr>
        <w:tc>
          <w:tcPr>
            <w:tcW w:w="4679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7598" w:rsidRPr="009C08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Шапошников Л.Е.</w:t>
            </w: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7598" w:rsidRPr="009C08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37598" w:rsidRPr="009C089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</w:t>
            </w: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исполнения в очередном учебном году</w:t>
            </w:r>
          </w:p>
        </w:tc>
      </w:tr>
      <w:tr w:rsidR="0073759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7598" w:rsidRPr="009C08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737598" w:rsidRPr="009C08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Шапошников Л.Е.</w:t>
            </w: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7598" w:rsidRPr="009C08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37598" w:rsidRPr="009C089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3759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7598" w:rsidRPr="009C08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737598" w:rsidRPr="009C089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Шапошников Л.Е.</w:t>
            </w: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37598">
        <w:trPr>
          <w:trHeight w:hRule="exact" w:val="527"/>
        </w:trPr>
        <w:tc>
          <w:tcPr>
            <w:tcW w:w="4679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85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7598" w:rsidRPr="009C08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737598" w:rsidRPr="009C08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Шапошников Л.Е.</w:t>
            </w: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759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37598" w:rsidRDefault="009C08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6"/>
        <w:gridCol w:w="1750"/>
        <w:gridCol w:w="4801"/>
        <w:gridCol w:w="971"/>
      </w:tblGrid>
      <w:tr w:rsidR="007375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37598" w:rsidRPr="009C08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Религоведение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является изучение основных религиоведческих идей, концепций в историческом аспекте и тематической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систематике.</w:t>
            </w:r>
          </w:p>
        </w:tc>
      </w:tr>
      <w:tr w:rsidR="00737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Выявление социально-культурной значимости религиоведческих знаний.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методологической и мировоззренческой культуры студентов.</w:t>
            </w:r>
          </w:p>
        </w:tc>
      </w:tr>
      <w:tr w:rsidR="00737598" w:rsidRPr="009C0892">
        <w:trPr>
          <w:trHeight w:hRule="exact" w:val="277"/>
        </w:trPr>
        <w:tc>
          <w:tcPr>
            <w:tcW w:w="76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3759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37598" w:rsidRPr="009C0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37598" w:rsidRPr="009C08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737598" w:rsidRPr="009C08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</w:t>
            </w: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предшествующее:</w:t>
            </w:r>
          </w:p>
        </w:tc>
      </w:tr>
      <w:tr w:rsidR="007375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766" w:type="dxa"/>
          </w:tcPr>
          <w:p w:rsidR="00737598" w:rsidRDefault="00737598"/>
        </w:tc>
        <w:tc>
          <w:tcPr>
            <w:tcW w:w="511" w:type="dxa"/>
          </w:tcPr>
          <w:p w:rsidR="00737598" w:rsidRDefault="00737598"/>
        </w:tc>
        <w:tc>
          <w:tcPr>
            <w:tcW w:w="1560" w:type="dxa"/>
          </w:tcPr>
          <w:p w:rsidR="00737598" w:rsidRDefault="00737598"/>
        </w:tc>
        <w:tc>
          <w:tcPr>
            <w:tcW w:w="1844" w:type="dxa"/>
          </w:tcPr>
          <w:p w:rsidR="00737598" w:rsidRDefault="00737598"/>
        </w:tc>
        <w:tc>
          <w:tcPr>
            <w:tcW w:w="5104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7598" w:rsidRPr="009C089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7375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основных проблемах философии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основных принципах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проблем философии, её сущности и содержании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открытия философии и психологии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изучения сложных эвристических задач</w:t>
            </w:r>
          </w:p>
        </w:tc>
      </w:tr>
      <w:tr w:rsidR="00737598" w:rsidRPr="009C089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 изучения основных философских проблем</w:t>
            </w:r>
          </w:p>
        </w:tc>
      </w:tr>
      <w:tr w:rsidR="007375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737598" w:rsidRPr="009C089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</w:t>
            </w: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 различных заболеваниях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заболеваниях</w:t>
            </w:r>
          </w:p>
        </w:tc>
      </w:tr>
      <w:tr w:rsidR="00737598" w:rsidRPr="009C08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</w:t>
            </w:r>
          </w:p>
        </w:tc>
      </w:tr>
      <w:tr w:rsidR="00737598" w:rsidRPr="009C08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реализации базов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процедур анализа проблем человека, социализации индивида, профессиональной и образовательной деятельности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базовые процедуры анализа проблем человека, социализации индивида, профессиональной и образовательной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737598" w:rsidRPr="009C08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базовые процедуры анализа проблем человека, социализации индивида, профессиональной и образовательной деятельности,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функционированию людей с ограниченными возможностями</w:t>
            </w:r>
          </w:p>
        </w:tc>
      </w:tr>
      <w:tr w:rsidR="00737598" w:rsidRPr="009C08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базовые процедуры анализа проблем человека, социализации индивида, профессиональной и образовательной деятельности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базовых процедур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737598" w:rsidRPr="009C08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базовых процедур анализа проблем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человека, социализации индивида, профессиональной и образовательной деятельности, функционированию людей с ограниченными возможностями</w:t>
            </w:r>
          </w:p>
        </w:tc>
      </w:tr>
    </w:tbl>
    <w:p w:rsidR="00737598" w:rsidRPr="009C0892" w:rsidRDefault="009C0892">
      <w:pPr>
        <w:rPr>
          <w:sz w:val="0"/>
          <w:szCs w:val="0"/>
          <w:lang w:val="ru-RU"/>
        </w:rPr>
      </w:pPr>
      <w:r w:rsidRPr="009C08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7375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1277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7598" w:rsidRPr="009C089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базовых процедур анализа проблем человека,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социализации индивида, профессиональной и образовательной деятельности</w:t>
            </w:r>
          </w:p>
        </w:tc>
      </w:tr>
      <w:tr w:rsidR="00737598" w:rsidRPr="009C089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37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37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понятия и принципы религии.</w:t>
            </w:r>
          </w:p>
        </w:tc>
      </w:tr>
      <w:tr w:rsidR="00737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различные концепции и доказательства бытие Бога;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сакральную связь человека с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абсолютом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375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основных религиозных категорий и понятий;</w:t>
            </w:r>
          </w:p>
        </w:tc>
      </w:tr>
      <w:tr w:rsidR="007375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7598">
        <w:trPr>
          <w:trHeight w:hRule="exact" w:val="277"/>
        </w:trPr>
        <w:tc>
          <w:tcPr>
            <w:tcW w:w="766" w:type="dxa"/>
          </w:tcPr>
          <w:p w:rsidR="00737598" w:rsidRDefault="00737598"/>
        </w:tc>
        <w:tc>
          <w:tcPr>
            <w:tcW w:w="228" w:type="dxa"/>
          </w:tcPr>
          <w:p w:rsidR="00737598" w:rsidRDefault="00737598"/>
        </w:tc>
        <w:tc>
          <w:tcPr>
            <w:tcW w:w="285" w:type="dxa"/>
          </w:tcPr>
          <w:p w:rsidR="00737598" w:rsidRDefault="00737598"/>
        </w:tc>
        <w:tc>
          <w:tcPr>
            <w:tcW w:w="3403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1277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759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мировая религия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мировая религия /</w:t>
            </w:r>
            <w:proofErr w:type="spellStart"/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 Л1.4Л2.2 Л2.1 Л2.3Л3.2 Л3.1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Л1.1 Л1.2 Л1.4Л2.3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Буддизм. Особенности иудаизма как религиозного направления /</w:t>
            </w:r>
            <w:proofErr w:type="spellStart"/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Буддизм. Особенности иудаизма как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направления /</w:t>
            </w:r>
            <w:proofErr w:type="spellStart"/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</w:tbl>
    <w:p w:rsidR="00737598" w:rsidRDefault="009C08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4"/>
        <w:gridCol w:w="921"/>
        <w:gridCol w:w="676"/>
        <w:gridCol w:w="1082"/>
        <w:gridCol w:w="1240"/>
        <w:gridCol w:w="666"/>
        <w:gridCol w:w="383"/>
        <w:gridCol w:w="938"/>
      </w:tblGrid>
      <w:tr w:rsidR="007375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1277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3759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Религиозная ситуация в современном мире и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ее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ситуация в современном мире и тенденции ее развития /</w:t>
            </w:r>
            <w:proofErr w:type="spellStart"/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</w:tr>
      <w:tr w:rsidR="00737598">
        <w:trPr>
          <w:trHeight w:hRule="exact" w:val="277"/>
        </w:trPr>
        <w:tc>
          <w:tcPr>
            <w:tcW w:w="993" w:type="dxa"/>
          </w:tcPr>
          <w:p w:rsidR="00737598" w:rsidRDefault="00737598"/>
        </w:tc>
        <w:tc>
          <w:tcPr>
            <w:tcW w:w="3687" w:type="dxa"/>
          </w:tcPr>
          <w:p w:rsidR="00737598" w:rsidRDefault="00737598"/>
        </w:tc>
        <w:tc>
          <w:tcPr>
            <w:tcW w:w="851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1135" w:type="dxa"/>
          </w:tcPr>
          <w:p w:rsidR="00737598" w:rsidRDefault="00737598"/>
        </w:tc>
        <w:tc>
          <w:tcPr>
            <w:tcW w:w="1277" w:type="dxa"/>
          </w:tcPr>
          <w:p w:rsidR="00737598" w:rsidRDefault="00737598"/>
        </w:tc>
        <w:tc>
          <w:tcPr>
            <w:tcW w:w="710" w:type="dxa"/>
          </w:tcPr>
          <w:p w:rsidR="00737598" w:rsidRDefault="00737598"/>
        </w:tc>
        <w:tc>
          <w:tcPr>
            <w:tcW w:w="426" w:type="dxa"/>
          </w:tcPr>
          <w:p w:rsidR="00737598" w:rsidRDefault="00737598"/>
        </w:tc>
        <w:tc>
          <w:tcPr>
            <w:tcW w:w="993" w:type="dxa"/>
          </w:tcPr>
          <w:p w:rsidR="00737598" w:rsidRDefault="00737598"/>
        </w:tc>
      </w:tr>
      <w:tr w:rsidR="0073759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37598" w:rsidRPr="009C0892">
        <w:trPr>
          <w:trHeight w:hRule="exact" w:val="336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737598" w:rsidRPr="009C0892" w:rsidRDefault="007375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Определение границ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религии как социально-духовного явления.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Взгляды на религию представителей различных мировоззренческих подходов.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Социальные функции религии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Религиозное сознание, его особенности и уровни.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Религиозный культ и его характерные черты.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Религиозны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организации.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мировоззренческие подходы  проблеме происхождения религии.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Происхождение религии с позиций теории идеальных факторов.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Материалистическое обоснование происхождения религии – религию порождает господство внешних сил над челов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Национальные религии (иудаизм, конфуцианство, даосизм, индуизм).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причины возникновения буддизма.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Сиддхартха Гаутама – историческая личность – создатель буддизма.</w:t>
            </w:r>
          </w:p>
        </w:tc>
      </w:tr>
    </w:tbl>
    <w:p w:rsidR="00737598" w:rsidRPr="009C0892" w:rsidRDefault="009C0892">
      <w:pPr>
        <w:rPr>
          <w:sz w:val="0"/>
          <w:szCs w:val="0"/>
          <w:lang w:val="ru-RU"/>
        </w:rPr>
      </w:pPr>
      <w:r w:rsidRPr="009C08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41"/>
        <w:gridCol w:w="1848"/>
        <w:gridCol w:w="3116"/>
        <w:gridCol w:w="1680"/>
        <w:gridCol w:w="992"/>
      </w:tblGrid>
      <w:tr w:rsidR="007375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37598" w:rsidRPr="009C0892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Буддизм – идеология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классового (рабовладельческого) общества.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направления буддизма.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Современное состояние буддизма.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Его место и  роль в политической и духовной жизни человечества.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причины возникновения ислама.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Мухаммед – историческая личн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ость, создатель ислама.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Ислам – идеология классового (феодального) общества.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Современное состояние ислама.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Его место и роль  в политической и духовной жизни человечества.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Различные мировоззренческие подходы к проблеме возникновения христиан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Идейные источники христианства.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Первые христианские общины и эволюция христианства, становление христианской церкви.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Раскол христианства в 1054 г.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Различные мировоззренческие подходы к проблеме возникновения христианства.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Идейные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христианства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Этапы русской православной церкви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Октябрьская революция и Русская православная церковь.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Православная церковь и православная мысль в 1990-е годы.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и становление католической церкви.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католиц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изма в вероучении, культе, структуре религиозной организации.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Католицизм в ХХ веке.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Реформации и возникновение протестантизма.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35.Особенности протестантизма как религиозного направления.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36.Свободомыслие  древнем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37.Свободомыслие и атеизм в Х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веке.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Различные взгляд на место религии в системе духовной культуры.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Религия и мораль. Религия и искусство.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 написание рефератов или эссе</w:t>
            </w:r>
          </w:p>
        </w:tc>
      </w:tr>
      <w:tr w:rsidR="00737598" w:rsidRPr="009C0892">
        <w:trPr>
          <w:trHeight w:hRule="exact" w:val="277"/>
        </w:trPr>
        <w:tc>
          <w:tcPr>
            <w:tcW w:w="71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7598">
        <w:trPr>
          <w:trHeight w:hRule="exact" w:val="22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Ерохин А. М.,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Сергодеева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Асланова М. Т., Бакланов И. С., Бакланова О. А., Сапрыкина Е. В., Черникова 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Сергодеева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Попова Н. А., Каширина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=562862</w:t>
            </w:r>
          </w:p>
        </w:tc>
      </w:tr>
      <w:tr w:rsidR="0073759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Ерохин А. М.,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Черникова В. Е.,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Сергодеева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Каширина О. В., Филюшкина Д. В., Асланова М. Т., Сапрыкина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науки: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=562861</w:t>
            </w:r>
          </w:p>
        </w:tc>
      </w:tr>
      <w:tr w:rsidR="007375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Антюшин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С.,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РГУП,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=560803</w:t>
            </w:r>
          </w:p>
        </w:tc>
      </w:tr>
      <w:tr w:rsidR="00737598" w:rsidRPr="009C08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Понуждаев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А., Иванов В. Н., Мирошниченко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учебное пособие (курс лекций, практикум, консультационный курс, тесты): учебное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=560699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37598" w:rsidRDefault="009C08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9"/>
        <w:gridCol w:w="1847"/>
        <w:gridCol w:w="3109"/>
        <w:gridCol w:w="1680"/>
        <w:gridCol w:w="991"/>
      </w:tblGrid>
      <w:tr w:rsidR="007375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737598" w:rsidRDefault="00737598"/>
        </w:tc>
        <w:tc>
          <w:tcPr>
            <w:tcW w:w="1702" w:type="dxa"/>
          </w:tcPr>
          <w:p w:rsidR="00737598" w:rsidRDefault="007375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37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7598" w:rsidRPr="009C08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Древнего Египта: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=481531</w:t>
            </w:r>
          </w:p>
        </w:tc>
      </w:tr>
      <w:tr w:rsidR="007375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Екшибарова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Антихристианская философия Ф. Ницше: опыт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критической рефлексии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магистерская диссертация: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Барнаул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=562377</w:t>
            </w:r>
          </w:p>
        </w:tc>
      </w:tr>
      <w:tr w:rsidR="0073759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Кирвель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Ч. С.,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Бородич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Карпинский В. В., Мельникова Л. Л., Романов О. А.,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Кирвель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=235672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375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7598" w:rsidRPr="009C089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Трохимчук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Раевский А. Н.,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Браерская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Постмодерн: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общество, религия, культура: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=500124</w:t>
            </w:r>
          </w:p>
        </w:tc>
      </w:tr>
      <w:tr w:rsidR="007375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7375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Государство, религия, Церковь в России и за рубежом: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РАНХиГС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=493489</w:t>
            </w: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37598" w:rsidRPr="009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Н.В. История религий</w:t>
            </w:r>
          </w:p>
        </w:tc>
      </w:tr>
      <w:tr w:rsidR="00737598" w:rsidRPr="009C08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О.Ф. Религиоведение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О.Ф.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Российский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социальный университет. - 7-е изд.,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- 468 с. : табл., схем. -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978-5-394-02769-7</w:t>
            </w:r>
            <w:proofErr w:type="gram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375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375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37598" w:rsidRPr="009C08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37598" w:rsidRPr="009C0892">
        <w:trPr>
          <w:trHeight w:hRule="exact" w:val="277"/>
        </w:trPr>
        <w:tc>
          <w:tcPr>
            <w:tcW w:w="71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37598" w:rsidRPr="009C08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737598" w:rsidRPr="009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737598" w:rsidRPr="009C08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Default="009C08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вание</w:t>
            </w:r>
          </w:p>
        </w:tc>
      </w:tr>
      <w:tr w:rsidR="00737598" w:rsidRPr="009C0892">
        <w:trPr>
          <w:trHeight w:hRule="exact" w:val="277"/>
        </w:trPr>
        <w:tc>
          <w:tcPr>
            <w:tcW w:w="710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7598" w:rsidRPr="009C0892" w:rsidRDefault="00737598">
            <w:pPr>
              <w:rPr>
                <w:lang w:val="ru-RU"/>
              </w:rPr>
            </w:pPr>
          </w:p>
        </w:tc>
      </w:tr>
      <w:tr w:rsidR="00737598" w:rsidRPr="009C0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C0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37598" w:rsidRPr="009C089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37598" w:rsidRPr="009C0892" w:rsidRDefault="007375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737598" w:rsidRPr="009C0892" w:rsidRDefault="009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8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737598" w:rsidRPr="009C0892" w:rsidRDefault="00737598">
      <w:pPr>
        <w:rPr>
          <w:lang w:val="ru-RU"/>
        </w:rPr>
      </w:pPr>
    </w:p>
    <w:sectPr w:rsidR="00737598" w:rsidRPr="009C08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37598"/>
    <w:rsid w:val="009C089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2445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ВПС-17,18_plx_Религоведение_</vt:lpstr>
      <vt:lpstr>Лист1</vt:lpstr>
    </vt:vector>
  </TitlesOfParts>
  <Company/>
  <LinksUpToDate>false</LinksUpToDate>
  <CharactersWithSpaces>16356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ВПС-17,18_plx_Религоведение_</dc:title>
  <dc:creator>FastReport.NET</dc:creator>
  <cp:lastModifiedBy>user</cp:lastModifiedBy>
  <cp:revision>3</cp:revision>
  <cp:lastPrinted>2019-08-13T12:32:00Z</cp:lastPrinted>
  <dcterms:created xsi:type="dcterms:W3CDTF">2019-08-13T12:32:00Z</dcterms:created>
  <dcterms:modified xsi:type="dcterms:W3CDTF">2019-08-13T12:33:00Z</dcterms:modified>
</cp:coreProperties>
</file>